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and Vote on Officer Positions (7/10/23)</w:t>
      </w:r>
    </w:p>
    <w:p w:rsidR="00000000" w:rsidDel="00000000" w:rsidP="00000000" w:rsidRDefault="00000000" w:rsidRPr="00000000" w14:paraId="00000002">
      <w:pPr>
        <w:widowControl w:val="0"/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Nominations for President -</w:t>
      </w:r>
    </w:p>
    <w:p w:rsidR="00000000" w:rsidDel="00000000" w:rsidP="00000000" w:rsidRDefault="00000000" w:rsidRPr="00000000" w14:paraId="00000004">
      <w:pPr>
        <w:widowControl w:val="0"/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Phil S - nominated Anne Jbara, Travis LaFleur 2nd</w:t>
      </w:r>
    </w:p>
    <w:p w:rsidR="00000000" w:rsidDel="00000000" w:rsidP="00000000" w:rsidRDefault="00000000" w:rsidRPr="00000000" w14:paraId="00000005">
      <w:pPr>
        <w:widowControl w:val="0"/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 Declined</w:t>
      </w:r>
    </w:p>
    <w:p w:rsidR="00000000" w:rsidDel="00000000" w:rsidP="00000000" w:rsidRDefault="00000000" w:rsidRPr="00000000" w14:paraId="00000006">
      <w:pPr>
        <w:widowControl w:val="0"/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 Jbara - nominated Stephen Tanner, Abby Sutter- 2nd</w:t>
      </w:r>
    </w:p>
    <w:p w:rsidR="00000000" w:rsidDel="00000000" w:rsidP="00000000" w:rsidRDefault="00000000" w:rsidRPr="00000000" w14:paraId="00000007">
      <w:pPr>
        <w:widowControl w:val="0"/>
        <w:spacing w:after="1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Stephen Tanner accepts nomination (not here but told Abby he would accept)</w:t>
      </w:r>
    </w:p>
    <w:p w:rsidR="00000000" w:rsidDel="00000000" w:rsidP="00000000" w:rsidRDefault="00000000" w:rsidRPr="00000000" w14:paraId="00000008">
      <w:pPr>
        <w:widowControl w:val="0"/>
        <w:spacing w:after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who wants to speak “for” the candidate: Anne J.  - Stephen has lots of skills that would be good for a president and has been on the board for some time. </w:t>
      </w:r>
    </w:p>
    <w:p w:rsidR="00000000" w:rsidDel="00000000" w:rsidP="00000000" w:rsidRDefault="00000000" w:rsidRPr="00000000" w14:paraId="00000009">
      <w:pPr>
        <w:widowControl w:val="0"/>
        <w:spacing w:after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“to” the candidate? No one spoke up</w:t>
      </w:r>
    </w:p>
    <w:p w:rsidR="00000000" w:rsidDel="00000000" w:rsidP="00000000" w:rsidRDefault="00000000" w:rsidRPr="00000000" w14:paraId="0000000A">
      <w:pPr>
        <w:widowControl w:val="0"/>
        <w:spacing w:after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“against” the candidate? No one spoke up</w:t>
      </w:r>
    </w:p>
    <w:p w:rsidR="00000000" w:rsidDel="00000000" w:rsidP="00000000" w:rsidRDefault="00000000" w:rsidRPr="00000000" w14:paraId="0000000B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0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Nominations for Vice President - </w:t>
      </w:r>
    </w:p>
    <w:p w:rsidR="00000000" w:rsidDel="00000000" w:rsidP="00000000" w:rsidRDefault="00000000" w:rsidRPr="00000000" w14:paraId="0000000D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Amelia - nominated Anne J. Abby Sutter - 2nd</w:t>
      </w:r>
    </w:p>
    <w:p w:rsidR="00000000" w:rsidDel="00000000" w:rsidP="00000000" w:rsidRDefault="00000000" w:rsidRPr="00000000" w14:paraId="0000000E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 Accepts</w:t>
      </w:r>
    </w:p>
    <w:p w:rsidR="00000000" w:rsidDel="00000000" w:rsidP="00000000" w:rsidRDefault="00000000" w:rsidRPr="00000000" w14:paraId="0000000F">
      <w:pPr>
        <w:widowControl w:val="0"/>
        <w:spacing w:after="10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who wants to speak “for” the candidate:  Abby - Anne made an awesome VP this year, would be a great support for the new president, hope she considers president at some point.</w:t>
      </w:r>
    </w:p>
    <w:p w:rsidR="00000000" w:rsidDel="00000000" w:rsidP="00000000" w:rsidRDefault="00000000" w:rsidRPr="00000000" w14:paraId="00000010">
      <w:pPr>
        <w:widowControl w:val="0"/>
        <w:spacing w:after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“to” the candidate? No one spoke up</w:t>
      </w:r>
    </w:p>
    <w:p w:rsidR="00000000" w:rsidDel="00000000" w:rsidP="00000000" w:rsidRDefault="00000000" w:rsidRPr="00000000" w14:paraId="00000011">
      <w:pPr>
        <w:widowControl w:val="0"/>
        <w:spacing w:after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“against” the candidate? No one spoke up</w:t>
      </w:r>
    </w:p>
    <w:p w:rsidR="00000000" w:rsidDel="00000000" w:rsidP="00000000" w:rsidRDefault="00000000" w:rsidRPr="00000000" w14:paraId="00000012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Nomination for Treasurer -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Abby Sutter - nominated Kevin  Travis - 2nd</w:t>
      </w:r>
    </w:p>
    <w:p w:rsidR="00000000" w:rsidDel="00000000" w:rsidP="00000000" w:rsidRDefault="00000000" w:rsidRPr="00000000" w14:paraId="00000015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Kevin accepted (by text)</w:t>
      </w:r>
    </w:p>
    <w:p w:rsidR="00000000" w:rsidDel="00000000" w:rsidP="00000000" w:rsidRDefault="00000000" w:rsidRPr="00000000" w14:paraId="00000016">
      <w:pPr>
        <w:widowControl w:val="0"/>
        <w:spacing w:after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“for” the candidate: Abby - Kevin has done an awesome job of keeping the budget balanced, meeting with finance organizations we work with, rolling out information to board.</w:t>
      </w:r>
    </w:p>
    <w:p w:rsidR="00000000" w:rsidDel="00000000" w:rsidP="00000000" w:rsidRDefault="00000000" w:rsidRPr="00000000" w14:paraId="00000017">
      <w:pPr>
        <w:widowControl w:val="0"/>
        <w:spacing w:after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“to” the candidate? No one spoke up</w:t>
      </w:r>
    </w:p>
    <w:p w:rsidR="00000000" w:rsidDel="00000000" w:rsidP="00000000" w:rsidRDefault="00000000" w:rsidRPr="00000000" w14:paraId="00000018">
      <w:pPr>
        <w:widowControl w:val="0"/>
        <w:spacing w:after="1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“against” the candidate? No one spoke up</w:t>
      </w:r>
    </w:p>
    <w:p w:rsidR="00000000" w:rsidDel="00000000" w:rsidP="00000000" w:rsidRDefault="00000000" w:rsidRPr="00000000" w14:paraId="00000019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0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Nomination for Secretary -</w:t>
      </w:r>
    </w:p>
    <w:p w:rsidR="00000000" w:rsidDel="00000000" w:rsidP="00000000" w:rsidRDefault="00000000" w:rsidRPr="00000000" w14:paraId="0000001B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Abby - Travis  2nd - AG (Travis Declined)</w:t>
      </w:r>
    </w:p>
    <w:p w:rsidR="00000000" w:rsidDel="00000000" w:rsidP="00000000" w:rsidRDefault="00000000" w:rsidRPr="00000000" w14:paraId="0000001C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Abby - Amelia 2nd - AJ - Amelia Accepted</w:t>
      </w:r>
    </w:p>
    <w:p w:rsidR="00000000" w:rsidDel="00000000" w:rsidP="00000000" w:rsidRDefault="00000000" w:rsidRPr="00000000" w14:paraId="0000001D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Abby - Amelia has done an awesome job and has experience in the role. </w:t>
      </w:r>
    </w:p>
    <w:p w:rsidR="00000000" w:rsidDel="00000000" w:rsidP="00000000" w:rsidRDefault="00000000" w:rsidRPr="00000000" w14:paraId="0000001E">
      <w:pPr>
        <w:widowControl w:val="0"/>
        <w:spacing w:after="10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“to” the candidate? No one spoke up</w:t>
      </w:r>
    </w:p>
    <w:p w:rsidR="00000000" w:rsidDel="00000000" w:rsidP="00000000" w:rsidRDefault="00000000" w:rsidRPr="00000000" w14:paraId="0000001F">
      <w:pPr>
        <w:widowControl w:val="0"/>
        <w:spacing w:after="100" w:lineRule="auto"/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Anyone want to speak “against” the candidate? No one spoke up</w:t>
      </w:r>
    </w:p>
    <w:p w:rsidR="00000000" w:rsidDel="00000000" w:rsidP="00000000" w:rsidRDefault="00000000" w:rsidRPr="00000000" w14:paraId="00000020">
      <w:pPr>
        <w:widowControl w:val="0"/>
        <w:spacing w:after="100" w:lineRule="auto"/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VOTES:</w:t>
      </w:r>
    </w:p>
    <w:tbl>
      <w:tblPr>
        <w:tblStyle w:val="Table1"/>
        <w:tblW w:w="4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870"/>
        <w:gridCol w:w="825"/>
        <w:gridCol w:w="855"/>
        <w:gridCol w:w="930"/>
        <w:tblGridChange w:id="0">
          <w:tblGrid>
            <w:gridCol w:w="1470"/>
            <w:gridCol w:w="870"/>
            <w:gridCol w:w="825"/>
            <w:gridCol w:w="855"/>
            <w:gridCol w:w="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GRCDC Board of Directors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Vice 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Treasurer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Secretary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Davis, Kevin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Grayson, Amelia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Jabara, Anne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LaFleur, Travis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Strom, Philip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Sutter, Abby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Tanner, Stephen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Open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after="1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31.2" w:lineRule="auto"/>
        <w:ind w:left="720" w:firstLine="0"/>
        <w:rPr/>
      </w:pPr>
      <w:r w:rsidDel="00000000" w:rsidR="00000000" w:rsidRPr="00000000">
        <w:rPr>
          <w:rtl w:val="0"/>
        </w:rPr>
        <w:t xml:space="preserve">1 Oath of public officers. AS, AG, AJ, PS, and TJ all recited together. 7:38 pm</w:t>
      </w:r>
    </w:p>
    <w:p w:rsidR="00000000" w:rsidDel="00000000" w:rsidP="00000000" w:rsidRDefault="00000000" w:rsidRPr="00000000" w14:paraId="00000056">
      <w:pPr>
        <w:spacing w:line="331.2" w:lineRule="auto"/>
        <w:ind w:left="720" w:firstLine="0"/>
        <w:rPr/>
      </w:pPr>
      <w:r w:rsidDel="00000000" w:rsidR="00000000" w:rsidRPr="00000000">
        <w:rPr>
          <w:rtl w:val="0"/>
        </w:rPr>
        <w:t xml:space="preserve">Sec. 1. All officers, legislative, executive and judicial, before entering upon the duties of their respective offices, shall take and subscribe the following oath or affirmation: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31.2" w:lineRule="auto"/>
        <w:ind w:left="720" w:firstLine="0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I do solemnly swear (or affirm) that I will support the Constitution of the United States and the constitution of this state, and that I will faithfully discharge the duties of the office of Board of Directors for the Grand Rapids Child Discovery Center......... according to the best of my ability.</w:t>
      </w:r>
    </w:p>
    <w:p w:rsidR="00000000" w:rsidDel="00000000" w:rsidP="00000000" w:rsidRDefault="00000000" w:rsidRPr="00000000" w14:paraId="00000059">
      <w:pPr>
        <w:spacing w:line="331.2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31.2" w:lineRule="auto"/>
        <w:rPr/>
      </w:pPr>
      <w:r w:rsidDel="00000000" w:rsidR="00000000" w:rsidRPr="00000000">
        <w:rPr>
          <w:rtl w:val="0"/>
        </w:rPr>
        <w:t xml:space="preserve">No other oath, affirmation, or any religious test shall be required as a qualification for any office or public trust.</w:t>
      </w:r>
    </w:p>
    <w:p w:rsidR="00000000" w:rsidDel="00000000" w:rsidP="00000000" w:rsidRDefault="00000000" w:rsidRPr="00000000" w14:paraId="0000005B">
      <w:pPr>
        <w:spacing w:line="331.2" w:lineRule="auto"/>
        <w:rPr/>
      </w:pPr>
      <w:r w:rsidDel="00000000" w:rsidR="00000000" w:rsidRPr="00000000">
        <w:rPr>
          <w:rtl w:val="0"/>
        </w:rPr>
        <w:t xml:space="preserve">History: Const. 1963, Art. XI, § 1, Eff. Jan. 1, 1964.</w:t>
      </w:r>
    </w:p>
    <w:p w:rsidR="00000000" w:rsidDel="00000000" w:rsidP="00000000" w:rsidRDefault="00000000" w:rsidRPr="00000000" w14:paraId="0000005C">
      <w:pPr>
        <w:spacing w:line="331.2" w:lineRule="auto"/>
        <w:rPr/>
      </w:pPr>
      <w:r w:rsidDel="00000000" w:rsidR="00000000" w:rsidRPr="00000000">
        <w:rPr>
          <w:rtl w:val="0"/>
        </w:rPr>
        <w:t xml:space="preserve">Former constitution: See Const. 1908, Art. XVI, § 2.</w:t>
      </w:r>
    </w:p>
    <w:p w:rsidR="00000000" w:rsidDel="00000000" w:rsidP="00000000" w:rsidRDefault="00000000" w:rsidRPr="00000000" w14:paraId="0000005D">
      <w:pPr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policy items to adopt each year: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highlight w:val="green"/>
        </w:rPr>
      </w:pPr>
      <w:r w:rsidDel="00000000" w:rsidR="00000000" w:rsidRPr="00000000">
        <w:rPr>
          <w:rtl w:val="0"/>
        </w:rPr>
        <w:t xml:space="preserve">1. Adoption of calendar of regularly scheduled Board meeting dates and times- </w:t>
      </w:r>
      <w:r w:rsidDel="00000000" w:rsidR="00000000" w:rsidRPr="00000000">
        <w:rPr>
          <w:highlight w:val="green"/>
          <w:rtl w:val="0"/>
        </w:rPr>
        <w:t xml:space="preserve">2nd Monday of the month.</w:t>
      </w:r>
    </w:p>
    <w:p w:rsidR="00000000" w:rsidDel="00000000" w:rsidP="00000000" w:rsidRDefault="00000000" w:rsidRPr="00000000" w14:paraId="00000062">
      <w:pPr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Rule="auto"/>
        <w:rPr/>
      </w:pPr>
      <w:r w:rsidDel="00000000" w:rsidR="00000000" w:rsidRPr="00000000">
        <w:rPr>
          <w:rtl w:val="0"/>
        </w:rPr>
        <w:t xml:space="preserve">8/14/23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9/11/23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10/9/23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11/13/23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12/11/23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1/8/24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2/12/24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3/11/24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4/8/24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5/13/24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6/10/24- 5:30 Budget, 6pm regular and closed session for Leader Eval.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6/19/24- tentative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Budget meeting</w:t>
      </w:r>
    </w:p>
    <w:p w:rsidR="00000000" w:rsidDel="00000000" w:rsidP="00000000" w:rsidRDefault="00000000" w:rsidRPr="00000000" w14:paraId="0000006F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**7/8/24- start of new fiscal year</w:t>
      </w:r>
    </w:p>
    <w:p w:rsidR="00000000" w:rsidDel="00000000" w:rsidP="00000000" w:rsidRDefault="00000000" w:rsidRPr="00000000" w14:paraId="0000007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2. Adoption of resolution designating public places to post calendar and individual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meeting notices of regularly scheduled and special meeting dates for the Board- </w:t>
      </w:r>
    </w:p>
    <w:p w:rsidR="00000000" w:rsidDel="00000000" w:rsidP="00000000" w:rsidRDefault="00000000" w:rsidRPr="00000000" w14:paraId="00000073">
      <w:pPr>
        <w:rPr>
          <w:highlight w:val="green"/>
          <w:u w:val="single"/>
        </w:rPr>
      </w:pPr>
      <w:r w:rsidDel="00000000" w:rsidR="00000000" w:rsidRPr="00000000">
        <w:rPr>
          <w:highlight w:val="green"/>
          <w:rtl w:val="0"/>
        </w:rPr>
        <w:t xml:space="preserve">Meeting information will be located on </w:t>
      </w:r>
      <w:r w:rsidDel="00000000" w:rsidR="00000000" w:rsidRPr="00000000">
        <w:rPr>
          <w:highlight w:val="green"/>
          <w:u w:val="single"/>
          <w:rtl w:val="0"/>
        </w:rPr>
        <w:t xml:space="preserve">School calendar accessed through website</w:t>
      </w:r>
      <w:r w:rsidDel="00000000" w:rsidR="00000000" w:rsidRPr="00000000">
        <w:rPr>
          <w:highlight w:val="green"/>
          <w:rtl w:val="0"/>
        </w:rPr>
        <w:t xml:space="preserve">-  and will be </w:t>
      </w:r>
      <w:r w:rsidDel="00000000" w:rsidR="00000000" w:rsidRPr="00000000">
        <w:rPr>
          <w:highlight w:val="green"/>
          <w:u w:val="single"/>
          <w:rtl w:val="0"/>
        </w:rPr>
        <w:t xml:space="preserve">shared in the school newslette</w:t>
      </w:r>
      <w:r w:rsidDel="00000000" w:rsidR="00000000" w:rsidRPr="00000000">
        <w:rPr>
          <w:highlight w:val="green"/>
          <w:rtl w:val="0"/>
        </w:rPr>
        <w:t xml:space="preserve">r, </w:t>
      </w:r>
      <w:r w:rsidDel="00000000" w:rsidR="00000000" w:rsidRPr="00000000">
        <w:rPr>
          <w:highlight w:val="green"/>
          <w:u w:val="single"/>
          <w:rtl w:val="0"/>
        </w:rPr>
        <w:t xml:space="preserve">shared on the school Public Facebook page</w:t>
      </w:r>
      <w:r w:rsidDel="00000000" w:rsidR="00000000" w:rsidRPr="00000000">
        <w:rPr>
          <w:highlight w:val="green"/>
          <w:rtl w:val="0"/>
        </w:rPr>
        <w:t xml:space="preserve"> and in </w:t>
      </w:r>
      <w:r w:rsidDel="00000000" w:rsidR="00000000" w:rsidRPr="00000000">
        <w:rPr>
          <w:highlight w:val="green"/>
          <w:u w:val="single"/>
          <w:rtl w:val="0"/>
        </w:rPr>
        <w:t xml:space="preserve">paper form posted on the bulletin board outside of the office.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highlight w:val="green"/>
        </w:rPr>
      </w:pPr>
      <w:r w:rsidDel="00000000" w:rsidR="00000000" w:rsidRPr="00000000">
        <w:rPr>
          <w:rtl w:val="0"/>
        </w:rPr>
        <w:t xml:space="preserve">3. Adoption of a resolution designating the depository for Board funds- </w:t>
      </w:r>
      <w:r w:rsidDel="00000000" w:rsidR="00000000" w:rsidRPr="00000000">
        <w:rPr>
          <w:highlight w:val="green"/>
          <w:rtl w:val="0"/>
        </w:rPr>
        <w:t xml:space="preserve">Treasurer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highlight w:val="green"/>
        </w:rPr>
      </w:pPr>
      <w:r w:rsidDel="00000000" w:rsidR="00000000" w:rsidRPr="00000000">
        <w:rPr>
          <w:rtl w:val="0"/>
        </w:rPr>
        <w:t xml:space="preserve">4. Adoption of a resolution designating principal print media sources- </w:t>
      </w:r>
      <w:r w:rsidDel="00000000" w:rsidR="00000000" w:rsidRPr="00000000">
        <w:rPr>
          <w:highlight w:val="green"/>
          <w:rtl w:val="0"/>
        </w:rPr>
        <w:t xml:space="preserve">Grand Rapids Press?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5. Adoption of a resolution designating Board members and personnel eligible to</w:t>
      </w:r>
    </w:p>
    <w:p w:rsidR="00000000" w:rsidDel="00000000" w:rsidP="00000000" w:rsidRDefault="00000000" w:rsidRPr="00000000" w14:paraId="0000007A">
      <w:pPr>
        <w:rPr>
          <w:highlight w:val="green"/>
        </w:rPr>
      </w:pPr>
      <w:r w:rsidDel="00000000" w:rsidR="00000000" w:rsidRPr="00000000">
        <w:rPr>
          <w:rtl w:val="0"/>
        </w:rPr>
        <w:t xml:space="preserve">sign checks- </w:t>
      </w:r>
      <w:r w:rsidDel="00000000" w:rsidR="00000000" w:rsidRPr="00000000">
        <w:rPr>
          <w:highlight w:val="green"/>
          <w:rtl w:val="0"/>
        </w:rPr>
        <w:t xml:space="preserve">School Leader and Treasurer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6. Adoption of resolution authorizing the School Leader (employed by the Board)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and/or other personnel authorized to negotiate and implement contracts with</w:t>
      </w:r>
    </w:p>
    <w:p w:rsidR="00000000" w:rsidDel="00000000" w:rsidP="00000000" w:rsidRDefault="00000000" w:rsidRPr="00000000" w14:paraId="0000007E">
      <w:pPr>
        <w:rPr>
          <w:highlight w:val="green"/>
        </w:rPr>
      </w:pPr>
      <w:r w:rsidDel="00000000" w:rsidR="00000000" w:rsidRPr="00000000">
        <w:rPr>
          <w:rtl w:val="0"/>
        </w:rPr>
        <w:t xml:space="preserve">service providers (vendors)- </w:t>
      </w:r>
      <w:r w:rsidDel="00000000" w:rsidR="00000000" w:rsidRPr="00000000">
        <w:rPr>
          <w:highlight w:val="green"/>
          <w:rtl w:val="0"/>
        </w:rPr>
        <w:t xml:space="preserve">Lisa/Sarah Cooper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hd w:fill="ff9900" w:val="clear"/>
        </w:rPr>
      </w:pPr>
      <w:r w:rsidDel="00000000" w:rsidR="00000000" w:rsidRPr="00000000">
        <w:rPr>
          <w:rtl w:val="0"/>
        </w:rPr>
        <w:t xml:space="preserve">7. Adoption of the school year calendar- Is this ready or still in works? - not finalized at this time </w:t>
      </w:r>
      <w:r w:rsidDel="00000000" w:rsidR="00000000" w:rsidRPr="00000000">
        <w:rPr>
          <w:shd w:fill="ff9900" w:val="clear"/>
          <w:rtl w:val="0"/>
        </w:rPr>
        <w:t xml:space="preserve">(pending to vote on at August  meeting)</w:t>
      </w:r>
    </w:p>
    <w:p w:rsidR="00000000" w:rsidDel="00000000" w:rsidP="00000000" w:rsidRDefault="00000000" w:rsidRPr="00000000" w14:paraId="0000008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8. Appointment of Title IX, Freedom of Information, and Civil Rights Coordinators- </w:t>
      </w:r>
    </w:p>
    <w:p w:rsidR="00000000" w:rsidDel="00000000" w:rsidP="00000000" w:rsidRDefault="00000000" w:rsidRPr="00000000" w14:paraId="00000083">
      <w:pPr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Lisa N, Sarah C.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highlight w:val="green"/>
        </w:rPr>
      </w:pPr>
      <w:r w:rsidDel="00000000" w:rsidR="00000000" w:rsidRPr="00000000">
        <w:rPr>
          <w:rtl w:val="0"/>
        </w:rPr>
        <w:t xml:space="preserve">9. Appointment (or reappointment) of Legal Counsel - </w:t>
      </w:r>
      <w:r w:rsidDel="00000000" w:rsidR="00000000" w:rsidRPr="00000000">
        <w:rPr>
          <w:highlight w:val="green"/>
          <w:rtl w:val="0"/>
        </w:rPr>
        <w:t xml:space="preserve">Miller Johnson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highlight w:val="green"/>
        </w:rPr>
      </w:pPr>
      <w:r w:rsidDel="00000000" w:rsidR="00000000" w:rsidRPr="00000000">
        <w:rPr>
          <w:rtl w:val="0"/>
        </w:rPr>
        <w:t xml:space="preserve">10. Appointment (or reappointment) of External Auditor - </w:t>
      </w:r>
      <w:r w:rsidDel="00000000" w:rsidR="00000000" w:rsidRPr="00000000">
        <w:rPr>
          <w:highlight w:val="green"/>
          <w:rtl w:val="0"/>
        </w:rPr>
        <w:t xml:space="preserve">Plante Moran</w:t>
      </w:r>
    </w:p>
    <w:p w:rsidR="00000000" w:rsidDel="00000000" w:rsidP="00000000" w:rsidRDefault="00000000" w:rsidRPr="00000000" w14:paraId="00000088">
      <w:pPr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31.2" w:lineRule="auto"/>
        <w:rPr/>
      </w:pPr>
      <w:r w:rsidDel="00000000" w:rsidR="00000000" w:rsidRPr="00000000">
        <w:rPr>
          <w:rtl w:val="0"/>
        </w:rPr>
        <w:t xml:space="preserve">Motion to vote on all of the above items minus resolution number 7 as school calendar is not approved yet:</w:t>
      </w:r>
    </w:p>
    <w:p w:rsidR="00000000" w:rsidDel="00000000" w:rsidP="00000000" w:rsidRDefault="00000000" w:rsidRPr="00000000" w14:paraId="0000008C">
      <w:pPr>
        <w:spacing w:line="331.2" w:lineRule="auto"/>
        <w:rPr/>
      </w:pPr>
      <w:r w:rsidDel="00000000" w:rsidR="00000000" w:rsidRPr="00000000">
        <w:rPr>
          <w:rtl w:val="0"/>
        </w:rPr>
        <w:t xml:space="preserve">1st - AJ    2nd - TL  Discussion -none  All - aye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